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9E06D" w14:textId="77777777" w:rsidR="008E4DB8" w:rsidRPr="008E4DB8" w:rsidRDefault="007C72AD" w:rsidP="008E4DB8">
      <w:pPr>
        <w:spacing w:after="160" w:line="288" w:lineRule="auto"/>
        <w:jc w:val="center"/>
        <w:rPr>
          <w:rFonts w:ascii="Times New Roman" w:eastAsia="Times New Roman" w:hAnsi="Times New Roman" w:cs="Times New Roman"/>
          <w:b/>
          <w:iCs/>
          <w:sz w:val="32"/>
          <w:szCs w:val="36"/>
        </w:rPr>
      </w:pPr>
      <w:r w:rsidRPr="008E4DB8">
        <w:rPr>
          <w:rFonts w:ascii="Times New Roman" w:eastAsia="Times New Roman" w:hAnsi="Times New Roman" w:cs="Times New Roman"/>
          <w:b/>
          <w:iCs/>
          <w:sz w:val="32"/>
          <w:szCs w:val="36"/>
        </w:rPr>
        <w:t>Những Lời Khai Thị Trí Huệ Trong Kinh Kim Cang</w:t>
      </w:r>
    </w:p>
    <w:p w14:paraId="69AAD7E7" w14:textId="2C029925" w:rsidR="007C72AD" w:rsidRPr="008E4DB8" w:rsidRDefault="007C72AD" w:rsidP="008E4DB8">
      <w:pPr>
        <w:spacing w:after="0" w:line="288" w:lineRule="auto"/>
        <w:rPr>
          <w:rFonts w:ascii="Times New Roman" w:eastAsia="Times New Roman" w:hAnsi="Times New Roman" w:cs="Times New Roman"/>
          <w:iCs/>
          <w:sz w:val="28"/>
          <w:szCs w:val="28"/>
        </w:rPr>
      </w:pPr>
      <w:r w:rsidRPr="008E4DB8">
        <w:rPr>
          <w:rFonts w:ascii="Times New Roman" w:eastAsia="Times New Roman" w:hAnsi="Times New Roman" w:cs="Times New Roman"/>
          <w:b/>
          <w:iCs/>
          <w:sz w:val="28"/>
          <w:szCs w:val="28"/>
        </w:rPr>
        <w:t>Chủ Đề 557:</w:t>
      </w:r>
      <w:r w:rsidRPr="008E4DB8">
        <w:rPr>
          <w:rFonts w:ascii="Times New Roman" w:eastAsia="Times New Roman" w:hAnsi="Times New Roman" w:cs="Times New Roman"/>
          <w:iCs/>
          <w:sz w:val="28"/>
          <w:szCs w:val="28"/>
        </w:rPr>
        <w:t xml:space="preserve"> </w:t>
      </w:r>
      <w:r w:rsidRPr="008E4DB8">
        <w:rPr>
          <w:rFonts w:ascii="Times New Roman" w:eastAsia="Times New Roman" w:hAnsi="Times New Roman" w:cs="Times New Roman"/>
          <w:b/>
          <w:bCs/>
          <w:sz w:val="28"/>
          <w:szCs w:val="28"/>
        </w:rPr>
        <w:t>Năm Độ Rời Xa Bát Nhã, Thì Chẳng Phải Là Ba La Mật, Tức Là Không Thể Đến Bờ Kia</w:t>
      </w:r>
    </w:p>
    <w:p w14:paraId="3CF47099" w14:textId="28FD3F03" w:rsidR="00141F40" w:rsidRDefault="00141F40" w:rsidP="00141F40">
      <w:pPr>
        <w:spacing w:after="0" w:line="288" w:lineRule="auto"/>
        <w:rPr>
          <w:rFonts w:ascii="Times New Roman" w:eastAsia="Times New Roman" w:hAnsi="Times New Roman" w:cs="Times New Roman"/>
          <w:b/>
          <w:bCs/>
          <w:sz w:val="28"/>
          <w:szCs w:val="28"/>
        </w:rPr>
      </w:pPr>
      <w:r w:rsidRPr="00141F40">
        <w:rPr>
          <w:rFonts w:ascii="Times New Roman" w:eastAsia="Times New Roman" w:hAnsi="Times New Roman" w:cs="Times New Roman"/>
          <w:b/>
          <w:bCs/>
          <w:sz w:val="28"/>
          <w:szCs w:val="28"/>
        </w:rPr>
        <w:t>Chủ giảng:</w:t>
      </w:r>
      <w:r w:rsidRPr="00141F40">
        <w:rPr>
          <w:rFonts w:ascii="Times New Roman" w:eastAsia="Times New Roman" w:hAnsi="Times New Roman" w:cs="Times New Roman"/>
          <w:bCs/>
          <w:sz w:val="28"/>
          <w:szCs w:val="28"/>
        </w:rPr>
        <w:t xml:space="preserve"> Pháp sư Tịnh Không</w:t>
      </w:r>
    </w:p>
    <w:p w14:paraId="5A29A111" w14:textId="7337C102" w:rsidR="007C72AD" w:rsidRPr="008E4DB8" w:rsidRDefault="007C72AD" w:rsidP="008E4DB8">
      <w:pPr>
        <w:spacing w:after="0" w:line="288" w:lineRule="auto"/>
        <w:rPr>
          <w:rFonts w:ascii="Times New Roman" w:eastAsia="Times New Roman" w:hAnsi="Times New Roman" w:cs="Times New Roman"/>
          <w:sz w:val="28"/>
          <w:szCs w:val="28"/>
        </w:rPr>
      </w:pPr>
      <w:r w:rsidRPr="008E4DB8">
        <w:rPr>
          <w:rFonts w:ascii="Times New Roman" w:eastAsia="Times New Roman" w:hAnsi="Times New Roman" w:cs="Times New Roman"/>
          <w:b/>
          <w:bCs/>
          <w:sz w:val="28"/>
          <w:szCs w:val="28"/>
        </w:rPr>
        <w:t>Thời gian:</w:t>
      </w:r>
      <w:r w:rsidRPr="008E4DB8">
        <w:rPr>
          <w:rFonts w:ascii="Times New Roman" w:eastAsia="Times New Roman" w:hAnsi="Times New Roman" w:cs="Times New Roman"/>
          <w:sz w:val="28"/>
          <w:szCs w:val="28"/>
        </w:rPr>
        <w:t xml:space="preserve"> Tháng 05 năm 1995</w:t>
      </w:r>
    </w:p>
    <w:p w14:paraId="0A14F573" w14:textId="77777777" w:rsidR="007C72AD" w:rsidRPr="008E4DB8" w:rsidRDefault="007C72AD" w:rsidP="008E4DB8">
      <w:pPr>
        <w:spacing w:after="0" w:line="288" w:lineRule="auto"/>
        <w:rPr>
          <w:rFonts w:ascii="Times New Roman" w:eastAsia="Times New Roman" w:hAnsi="Times New Roman" w:cs="Times New Roman"/>
          <w:sz w:val="28"/>
          <w:szCs w:val="28"/>
        </w:rPr>
      </w:pPr>
      <w:r w:rsidRPr="008E4DB8">
        <w:rPr>
          <w:rFonts w:ascii="Times New Roman" w:eastAsia="Times New Roman" w:hAnsi="Times New Roman" w:cs="Times New Roman"/>
          <w:b/>
          <w:bCs/>
          <w:sz w:val="28"/>
          <w:szCs w:val="28"/>
        </w:rPr>
        <w:t>Địa điểm:</w:t>
      </w:r>
      <w:r w:rsidRPr="008E4DB8">
        <w:rPr>
          <w:rFonts w:ascii="Times New Roman" w:eastAsia="Times New Roman" w:hAnsi="Times New Roman" w:cs="Times New Roman"/>
          <w:sz w:val="28"/>
          <w:szCs w:val="28"/>
        </w:rPr>
        <w:t xml:space="preserve"> Cư Sĩ Lâm Phật Giáo Singapore</w:t>
      </w:r>
    </w:p>
    <w:p w14:paraId="6119024F" w14:textId="77777777" w:rsidR="007C72AD" w:rsidRPr="008E4DB8" w:rsidRDefault="007C72AD" w:rsidP="008E4DB8">
      <w:pPr>
        <w:spacing w:after="0" w:line="288" w:lineRule="auto"/>
        <w:rPr>
          <w:rFonts w:ascii="Times New Roman" w:eastAsia="Times New Roman" w:hAnsi="Times New Roman" w:cs="Times New Roman"/>
          <w:sz w:val="28"/>
          <w:szCs w:val="28"/>
        </w:rPr>
      </w:pPr>
      <w:r w:rsidRPr="008E4DB8">
        <w:rPr>
          <w:rFonts w:ascii="Times New Roman" w:eastAsia="Times New Roman" w:hAnsi="Times New Roman" w:cs="Times New Roman"/>
          <w:b/>
          <w:bCs/>
          <w:sz w:val="28"/>
          <w:szCs w:val="28"/>
        </w:rPr>
        <w:t>Trích lục từ:</w:t>
      </w:r>
      <w:r w:rsidRPr="008E4DB8">
        <w:rPr>
          <w:rFonts w:ascii="Times New Roman" w:eastAsia="Times New Roman" w:hAnsi="Times New Roman" w:cs="Times New Roman"/>
          <w:sz w:val="28"/>
          <w:szCs w:val="28"/>
        </w:rPr>
        <w:t xml:space="preserve"> Báo cáo nghiên cứu Kim Cang Bát Nhã (Tập 048)</w:t>
      </w:r>
    </w:p>
    <w:p w14:paraId="177A801F" w14:textId="77777777" w:rsidR="007C72AD" w:rsidRPr="008E4DB8" w:rsidRDefault="007C72AD" w:rsidP="008E4DB8">
      <w:pPr>
        <w:spacing w:after="0" w:line="288" w:lineRule="auto"/>
        <w:rPr>
          <w:rFonts w:ascii="Times New Roman" w:eastAsia="Times New Roman" w:hAnsi="Times New Roman" w:cs="Times New Roman"/>
          <w:sz w:val="28"/>
          <w:szCs w:val="28"/>
        </w:rPr>
      </w:pPr>
      <w:r w:rsidRPr="008E4DB8">
        <w:rPr>
          <w:rFonts w:ascii="Times New Roman" w:eastAsia="Times New Roman" w:hAnsi="Times New Roman" w:cs="Times New Roman"/>
          <w:b/>
          <w:sz w:val="28"/>
          <w:szCs w:val="28"/>
        </w:rPr>
        <w:t>Chuyển ngữ:</w:t>
      </w:r>
      <w:r w:rsidRPr="008E4DB8">
        <w:rPr>
          <w:rFonts w:ascii="Times New Roman" w:eastAsia="Times New Roman" w:hAnsi="Times New Roman" w:cs="Times New Roman"/>
          <w:sz w:val="28"/>
          <w:szCs w:val="28"/>
        </w:rPr>
        <w:t xml:space="preserve"> Tịch Minh</w:t>
      </w:r>
    </w:p>
    <w:p w14:paraId="62EF4872" w14:textId="70E0936B" w:rsidR="008E4DB8" w:rsidRPr="008E4DB8" w:rsidRDefault="008E4DB8" w:rsidP="00EE50F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7326ADB" w14:textId="77777777" w:rsidR="008E4DB8" w:rsidRPr="008E4DB8" w:rsidRDefault="00187E5B" w:rsidP="008E4DB8">
      <w:pPr>
        <w:spacing w:after="160" w:line="288" w:lineRule="auto"/>
        <w:ind w:firstLine="540"/>
        <w:jc w:val="both"/>
        <w:rPr>
          <w:rFonts w:ascii="Times New Roman" w:eastAsia="Times New Roman" w:hAnsi="Times New Roman" w:cs="Times New Roman"/>
          <w:b/>
          <w:sz w:val="28"/>
          <w:szCs w:val="28"/>
        </w:rPr>
      </w:pPr>
      <w:r w:rsidRPr="008E4DB8">
        <w:rPr>
          <w:rFonts w:ascii="Times New Roman" w:eastAsia="DFKai-SB" w:hAnsi="Times New Roman" w:cs="Times New Roman"/>
          <w:b/>
          <w:bCs/>
          <w:sz w:val="28"/>
          <w:szCs w:val="28"/>
        </w:rPr>
        <w:t>【</w:t>
      </w:r>
      <w:r w:rsidRPr="008E4DB8">
        <w:rPr>
          <w:rFonts w:ascii="Times New Roman" w:eastAsia="Times New Roman" w:hAnsi="Times New Roman" w:cs="Times New Roman"/>
          <w:b/>
          <w:bCs/>
          <w:sz w:val="28"/>
          <w:szCs w:val="28"/>
        </w:rPr>
        <w:t>Năm độ nếu rời xa Bát Nhã, thì chẳng phải là Ba-la-mật, tức là không thể đến bờ kia.</w:t>
      </w:r>
      <w:r w:rsidRPr="008E4DB8">
        <w:rPr>
          <w:rFonts w:ascii="Times New Roman" w:eastAsia="DFKai-SB" w:hAnsi="Times New Roman" w:cs="Times New Roman"/>
          <w:b/>
          <w:bCs/>
          <w:sz w:val="28"/>
          <w:szCs w:val="28"/>
        </w:rPr>
        <w:t>】</w:t>
      </w:r>
    </w:p>
    <w:p w14:paraId="6C655AB1" w14:textId="10BB2977" w:rsidR="00187E5B" w:rsidRPr="008E4DB8" w:rsidRDefault="00187E5B" w:rsidP="008E4DB8">
      <w:pPr>
        <w:spacing w:after="160" w:line="288" w:lineRule="auto"/>
        <w:ind w:firstLine="540"/>
        <w:jc w:val="both"/>
        <w:rPr>
          <w:rFonts w:ascii="Times New Roman" w:eastAsia="Times New Roman" w:hAnsi="Times New Roman" w:cs="Times New Roman"/>
          <w:sz w:val="28"/>
          <w:szCs w:val="28"/>
        </w:rPr>
      </w:pPr>
      <w:r w:rsidRPr="008E4DB8">
        <w:rPr>
          <w:rFonts w:ascii="Times New Roman" w:eastAsia="Times New Roman" w:hAnsi="Times New Roman" w:cs="Times New Roman"/>
          <w:sz w:val="28"/>
          <w:szCs w:val="28"/>
        </w:rPr>
        <w:t>Câu này cũng vô cùng rõ ràng minh bạch, thế nhưng ý nghĩa của nó lại rất sâu và rất rộng. Năm độ, nói một cách thực tế khi mở rộng ra chính là toàn bộ hành vi trong đời sống của chúng ta, chư vị cần phải hiểu ý nghĩa này; nếu không hiểu ý nghĩa này, quý vị sẽ không thấu hiểu được ý nghĩa của kinh Phật. Toàn bộ hành vi trong đời sống của chúng ta, được đúc kết lại thành năm điều, năm loại lớn này, cho nên năm điều này chính là toàn bộ hành vi trong đời sống của chúng ta. Một ngày của chúng ta từ lúc sáng sớm ngủ dậy cho đến khi tối đi ngủ, một năm từ mùng một tháng Giêng cho đến ngày ba mươi tháng Chạp, cả một đời từ ngày chúng ta sinh ra cho đến giờ phút chúng ta xả bỏ báo thân, toàn bộ hành vi trong đời sống đúc kết lại không ngoài năm loại lớn này, quý vị nhìn nhận như vậy mới là chính xác. Không thể rời xa trí huệ, rời xa trí huệ thì không gọi là Ba-la-mật. Ba-la-mật có ý nghĩa gì? Là viên mãn. Rời xa trí huệ rồi, đời sống của quý vị sẽ không viên mãn, không viên mãn cũng tức là không mỹ mãn, đây là nói về hiện thực của chúng ta, quý vị sẽ không được mỹ mãn. Thứ hai là không thể đến bờ kia, không thể đến bờ kia chính là không thể liễu sinh tử, thoát luân hồi. Cần phải biết rằng, muốn liễu sinh tử, ra khỏi ba cõi (Tam giới), thì phải nương tựa vào trí huệ. Trí huệ biểu hiện từ đâu? Trí huệ ở ngay trong đời sống hằng ngày của chúng ta, trong đời sống của chúng ta, từng ly từng tí đều là trí huệ tột bậc, như vậy quý vị liền siêu việt Tam giới rồi. Nghĩa rộng của năm độ ở phần trước đã nói qua rồi, ở chỗ này không cần lặp lại nữa, lặp lại sẽ làm chậm trễ rất nhiều thời gian.</w:t>
      </w:r>
    </w:p>
    <w:p w14:paraId="66C533E4" w14:textId="643A4F57" w:rsidR="00D61438" w:rsidRPr="008E4DB8" w:rsidRDefault="00187E5B" w:rsidP="008E4DB8">
      <w:pPr>
        <w:spacing w:after="160" w:line="288" w:lineRule="auto"/>
        <w:ind w:firstLine="540"/>
        <w:jc w:val="both"/>
        <w:rPr>
          <w:rFonts w:ascii="Times New Roman" w:hAnsi="Times New Roman" w:cs="Times New Roman"/>
          <w:sz w:val="28"/>
          <w:szCs w:val="28"/>
        </w:rPr>
      </w:pPr>
      <w:r w:rsidRPr="008E4DB8">
        <w:rPr>
          <w:rFonts w:ascii="Times New Roman" w:eastAsia="Times New Roman" w:hAnsi="Times New Roman" w:cs="Times New Roman"/>
          <w:sz w:val="28"/>
          <w:szCs w:val="28"/>
        </w:rPr>
        <w:t xml:space="preserve">Hãy xem tiếp đoạn kinh văn dưới đây. Phần trước là giảng đệ nhất Ba-la-mật, là vì chúng ta mà thuyết minh Bát Nhã, những gì giảng là lý (đạo lý). Phần dưới đây sẽ vì chúng ta mà giảng về sự, sự nếu như không sáng tỏ, chúng ta sẽ </w:t>
      </w:r>
      <w:r w:rsidRPr="008E4DB8">
        <w:rPr>
          <w:rFonts w:ascii="Times New Roman" w:eastAsia="Times New Roman" w:hAnsi="Times New Roman" w:cs="Times New Roman"/>
          <w:sz w:val="28"/>
          <w:szCs w:val="28"/>
        </w:rPr>
        <w:lastRenderedPageBreak/>
        <w:t xml:space="preserve">không biết phải thực hành như thế nào. Về sự, Phật chỉ nói tóm lược, không nói mở rộng (quảng thuyết). Trong năm độ chỉ đưa ra một độ làm ví dụ, ví dụ này thấu rõ rồi, thì những điều khác có thể suy ra mà biết, đây chính là phương tiện thuyết pháp của Thế Tôn. Năm độ, là cương lĩnh trong toàn bộ đời sống của chúng ta, Thế Tôn đặc biệt tuyển chọn </w:t>
      </w:r>
      <w:r w:rsidR="00531258" w:rsidRPr="008E4DB8">
        <w:rPr>
          <w:rFonts w:ascii="Times New Roman" w:eastAsia="Times New Roman" w:hAnsi="Times New Roman" w:cs="Times New Roman"/>
          <w:sz w:val="28"/>
          <w:szCs w:val="28"/>
        </w:rPr>
        <w:t>“</w:t>
      </w:r>
      <w:r w:rsidRPr="008E4DB8">
        <w:rPr>
          <w:rFonts w:ascii="Times New Roman" w:eastAsia="Times New Roman" w:hAnsi="Times New Roman" w:cs="Times New Roman"/>
          <w:sz w:val="28"/>
          <w:szCs w:val="28"/>
        </w:rPr>
        <w:t>Nhẫn nhục</w:t>
      </w:r>
      <w:r w:rsidR="00531258" w:rsidRPr="008E4DB8">
        <w:rPr>
          <w:rFonts w:ascii="Times New Roman" w:eastAsia="Times New Roman" w:hAnsi="Times New Roman" w:cs="Times New Roman"/>
          <w:sz w:val="28"/>
          <w:szCs w:val="28"/>
        </w:rPr>
        <w:t>”</w:t>
      </w:r>
      <w:r w:rsidRPr="008E4DB8">
        <w:rPr>
          <w:rFonts w:ascii="Times New Roman" w:eastAsia="Times New Roman" w:hAnsi="Times New Roman" w:cs="Times New Roman"/>
          <w:sz w:val="28"/>
          <w:szCs w:val="28"/>
        </w:rPr>
        <w:t xml:space="preserve"> để giảng cho chúng ta. Vì sao vậy? Đây là điều khó tu nhất, điều khó nhất quý vị đều có thể làm được, thì những điều dễ dàng không cần phải nói nữa.</w:t>
      </w:r>
    </w:p>
    <w:sectPr w:rsidR="00D61438" w:rsidRPr="008E4DB8" w:rsidSect="008E4DB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E70E2" w14:textId="77777777" w:rsidR="008E4DB8" w:rsidRDefault="008E4DB8" w:rsidP="008E4DB8">
      <w:pPr>
        <w:spacing w:after="0" w:line="240" w:lineRule="auto"/>
      </w:pPr>
      <w:r>
        <w:separator/>
      </w:r>
    </w:p>
  </w:endnote>
  <w:endnote w:type="continuationSeparator" w:id="0">
    <w:p w14:paraId="472C053A" w14:textId="77777777" w:rsidR="008E4DB8" w:rsidRDefault="008E4DB8" w:rsidP="008E4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08C29" w14:textId="77777777" w:rsidR="008E4DB8" w:rsidRDefault="008E4D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A62B" w14:textId="269AA0A8" w:rsidR="008E4DB8" w:rsidRPr="008E4DB8" w:rsidRDefault="008E4DB8" w:rsidP="008E4DB8">
    <w:pPr>
      <w:pStyle w:val="Footer"/>
      <w:tabs>
        <w:tab w:val="clear" w:pos="4513"/>
        <w:tab w:val="clear" w:pos="9026"/>
      </w:tabs>
      <w:jc w:val="center"/>
      <w:rPr>
        <w:rFonts w:ascii="Times New Roman" w:hAnsi="Times New Roman" w:cs="Times New Roman"/>
        <w:sz w:val="24"/>
      </w:rPr>
    </w:pPr>
    <w:r w:rsidRPr="008E4DB8">
      <w:rPr>
        <w:rFonts w:ascii="Times New Roman" w:hAnsi="Times New Roman" w:cs="Times New Roman"/>
        <w:sz w:val="24"/>
      </w:rPr>
      <w:fldChar w:fldCharType="begin"/>
    </w:r>
    <w:r w:rsidRPr="008E4DB8">
      <w:rPr>
        <w:rFonts w:ascii="Times New Roman" w:hAnsi="Times New Roman" w:cs="Times New Roman"/>
        <w:sz w:val="24"/>
      </w:rPr>
      <w:instrText xml:space="preserve"> PAGE  \* MERGEFORMAT </w:instrText>
    </w:r>
    <w:r w:rsidRPr="008E4DB8">
      <w:rPr>
        <w:rFonts w:ascii="Times New Roman" w:hAnsi="Times New Roman" w:cs="Times New Roman"/>
        <w:sz w:val="24"/>
      </w:rPr>
      <w:fldChar w:fldCharType="separate"/>
    </w:r>
    <w:r w:rsidRPr="008E4DB8">
      <w:rPr>
        <w:rFonts w:ascii="Times New Roman" w:hAnsi="Times New Roman" w:cs="Times New Roman"/>
        <w:noProof/>
        <w:sz w:val="24"/>
      </w:rPr>
      <w:t>1</w:t>
    </w:r>
    <w:r w:rsidRPr="008E4DB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4B04" w14:textId="77777777" w:rsidR="008E4DB8" w:rsidRDefault="008E4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1AF24" w14:textId="77777777" w:rsidR="008E4DB8" w:rsidRDefault="008E4DB8" w:rsidP="008E4DB8">
      <w:pPr>
        <w:spacing w:after="0" w:line="240" w:lineRule="auto"/>
      </w:pPr>
      <w:r>
        <w:separator/>
      </w:r>
    </w:p>
  </w:footnote>
  <w:footnote w:type="continuationSeparator" w:id="0">
    <w:p w14:paraId="7E7966BC" w14:textId="77777777" w:rsidR="008E4DB8" w:rsidRDefault="008E4DB8" w:rsidP="008E4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1A1E0" w14:textId="77777777" w:rsidR="008E4DB8" w:rsidRDefault="008E4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CDD2" w14:textId="77777777" w:rsidR="008E4DB8" w:rsidRDefault="008E4D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A9B7" w14:textId="77777777" w:rsidR="008E4DB8" w:rsidRDefault="008E4D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6D76"/>
    <w:rsid w:val="000352CE"/>
    <w:rsid w:val="00141F40"/>
    <w:rsid w:val="00184AA4"/>
    <w:rsid w:val="00187E5B"/>
    <w:rsid w:val="00531258"/>
    <w:rsid w:val="0079251A"/>
    <w:rsid w:val="007C72AD"/>
    <w:rsid w:val="00806B7D"/>
    <w:rsid w:val="008E4DB8"/>
    <w:rsid w:val="00D61438"/>
    <w:rsid w:val="00E66D76"/>
    <w:rsid w:val="00EE50F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50B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87E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7E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87E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187E5B"/>
  </w:style>
  <w:style w:type="character" w:customStyle="1" w:styleId="citation-78">
    <w:name w:val="citation-78"/>
    <w:basedOn w:val="DefaultParagraphFont"/>
    <w:rsid w:val="00187E5B"/>
  </w:style>
  <w:style w:type="character" w:customStyle="1" w:styleId="citation-77">
    <w:name w:val="citation-77"/>
    <w:basedOn w:val="DefaultParagraphFont"/>
    <w:rsid w:val="00187E5B"/>
  </w:style>
  <w:style w:type="character" w:customStyle="1" w:styleId="citation-76">
    <w:name w:val="citation-76"/>
    <w:basedOn w:val="DefaultParagraphFont"/>
    <w:rsid w:val="00187E5B"/>
  </w:style>
  <w:style w:type="character" w:customStyle="1" w:styleId="citation-75">
    <w:name w:val="citation-75"/>
    <w:basedOn w:val="DefaultParagraphFont"/>
    <w:rsid w:val="00187E5B"/>
  </w:style>
  <w:style w:type="character" w:customStyle="1" w:styleId="citation-74">
    <w:name w:val="citation-74"/>
    <w:basedOn w:val="DefaultParagraphFont"/>
    <w:rsid w:val="00187E5B"/>
  </w:style>
  <w:style w:type="character" w:customStyle="1" w:styleId="citation-73">
    <w:name w:val="citation-73"/>
    <w:basedOn w:val="DefaultParagraphFont"/>
    <w:rsid w:val="00187E5B"/>
  </w:style>
  <w:style w:type="character" w:customStyle="1" w:styleId="citation-72">
    <w:name w:val="citation-72"/>
    <w:basedOn w:val="DefaultParagraphFont"/>
    <w:rsid w:val="00187E5B"/>
  </w:style>
  <w:style w:type="character" w:customStyle="1" w:styleId="citation-71">
    <w:name w:val="citation-71"/>
    <w:basedOn w:val="DefaultParagraphFont"/>
    <w:rsid w:val="00187E5B"/>
  </w:style>
  <w:style w:type="character" w:customStyle="1" w:styleId="citation-70">
    <w:name w:val="citation-70"/>
    <w:basedOn w:val="DefaultParagraphFont"/>
    <w:rsid w:val="00187E5B"/>
  </w:style>
  <w:style w:type="character" w:customStyle="1" w:styleId="citation-69">
    <w:name w:val="citation-69"/>
    <w:basedOn w:val="DefaultParagraphFont"/>
    <w:rsid w:val="00187E5B"/>
  </w:style>
  <w:style w:type="character" w:customStyle="1" w:styleId="citation-68">
    <w:name w:val="citation-68"/>
    <w:basedOn w:val="DefaultParagraphFont"/>
    <w:rsid w:val="00187E5B"/>
  </w:style>
  <w:style w:type="character" w:customStyle="1" w:styleId="citation-67">
    <w:name w:val="citation-67"/>
    <w:basedOn w:val="DefaultParagraphFont"/>
    <w:rsid w:val="00187E5B"/>
  </w:style>
  <w:style w:type="character" w:customStyle="1" w:styleId="citation-66">
    <w:name w:val="citation-66"/>
    <w:basedOn w:val="DefaultParagraphFont"/>
    <w:rsid w:val="00187E5B"/>
  </w:style>
  <w:style w:type="character" w:customStyle="1" w:styleId="citation-65">
    <w:name w:val="citation-65"/>
    <w:basedOn w:val="DefaultParagraphFont"/>
    <w:rsid w:val="00187E5B"/>
  </w:style>
  <w:style w:type="character" w:customStyle="1" w:styleId="citation-64">
    <w:name w:val="citation-64"/>
    <w:basedOn w:val="DefaultParagraphFont"/>
    <w:rsid w:val="00187E5B"/>
  </w:style>
  <w:style w:type="character" w:customStyle="1" w:styleId="citation-63">
    <w:name w:val="citation-63"/>
    <w:basedOn w:val="DefaultParagraphFont"/>
    <w:rsid w:val="00187E5B"/>
  </w:style>
  <w:style w:type="character" w:customStyle="1" w:styleId="citation-62">
    <w:name w:val="citation-62"/>
    <w:basedOn w:val="DefaultParagraphFont"/>
    <w:rsid w:val="00187E5B"/>
  </w:style>
  <w:style w:type="character" w:customStyle="1" w:styleId="citation-61">
    <w:name w:val="citation-61"/>
    <w:basedOn w:val="DefaultParagraphFont"/>
    <w:rsid w:val="00187E5B"/>
  </w:style>
  <w:style w:type="character" w:customStyle="1" w:styleId="citation-60">
    <w:name w:val="citation-60"/>
    <w:basedOn w:val="DefaultParagraphFont"/>
    <w:rsid w:val="00187E5B"/>
  </w:style>
  <w:style w:type="paragraph" w:styleId="Header">
    <w:name w:val="header"/>
    <w:basedOn w:val="Normal"/>
    <w:link w:val="HeaderChar"/>
    <w:uiPriority w:val="99"/>
    <w:unhideWhenUsed/>
    <w:rsid w:val="008E4D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DB8"/>
  </w:style>
  <w:style w:type="paragraph" w:styleId="Footer">
    <w:name w:val="footer"/>
    <w:basedOn w:val="Normal"/>
    <w:link w:val="FooterChar"/>
    <w:uiPriority w:val="99"/>
    <w:unhideWhenUsed/>
    <w:rsid w:val="008E4D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27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DF089-368A-46CA-8B44-960F59F0A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410</Words>
  <Characters>2342</Characters>
  <Application>Microsoft Office Word</Application>
  <DocSecurity>0</DocSecurity>
  <Lines>19</Lines>
  <Paragraphs>5</Paragraphs>
  <ScaleCrop>false</ScaleCrop>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2026-04-10T01:56:00Z</dcterms:created>
  <dcterms:modified xsi:type="dcterms:W3CDTF">2026-10-23T03:22:00Z</dcterms:modified>
</cp:coreProperties>
</file>